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56" w:rsidRPr="005A0699" w:rsidRDefault="009245A0" w:rsidP="002552DF">
      <w:pPr>
        <w:pStyle w:val="ConsPlusNormal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A0699">
        <w:rPr>
          <w:b/>
          <w:sz w:val="28"/>
          <w:szCs w:val="28"/>
        </w:rPr>
        <w:t>Государственный кадастровый учет и (или) г</w:t>
      </w:r>
      <w:r w:rsidR="00522E56" w:rsidRPr="005A0699">
        <w:rPr>
          <w:b/>
          <w:sz w:val="28"/>
          <w:szCs w:val="28"/>
        </w:rPr>
        <w:t xml:space="preserve">осударственная регистрация прав на </w:t>
      </w:r>
      <w:r w:rsidRPr="005A0699">
        <w:rPr>
          <w:b/>
          <w:sz w:val="28"/>
          <w:szCs w:val="28"/>
        </w:rPr>
        <w:t>недвижимость</w:t>
      </w:r>
      <w:r w:rsidR="00522E56" w:rsidRPr="005A0699">
        <w:rPr>
          <w:b/>
          <w:sz w:val="28"/>
          <w:szCs w:val="28"/>
        </w:rPr>
        <w:t xml:space="preserve"> на основании электронных документов</w:t>
      </w:r>
    </w:p>
    <w:p w:rsidR="00522E56" w:rsidRPr="005A0699" w:rsidRDefault="00522E56" w:rsidP="002552DF">
      <w:pPr>
        <w:pStyle w:val="ConsPlusNormal"/>
        <w:ind w:firstLine="709"/>
        <w:jc w:val="both"/>
        <w:rPr>
          <w:sz w:val="28"/>
          <w:szCs w:val="28"/>
        </w:rPr>
      </w:pPr>
    </w:p>
    <w:p w:rsidR="00831A61" w:rsidRPr="005A0699" w:rsidRDefault="009245A0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Действующим законодательством Российской Федерации</w:t>
      </w:r>
      <w:r w:rsidR="00572A6F" w:rsidRPr="005A0699">
        <w:rPr>
          <w:sz w:val="28"/>
          <w:szCs w:val="28"/>
        </w:rPr>
        <w:t xml:space="preserve"> </w:t>
      </w:r>
      <w:r w:rsidR="00277125" w:rsidRPr="005A0699">
        <w:rPr>
          <w:sz w:val="28"/>
          <w:szCs w:val="28"/>
        </w:rPr>
        <w:t>предусмотрено</w:t>
      </w:r>
      <w:r w:rsidRPr="005A0699">
        <w:rPr>
          <w:sz w:val="28"/>
          <w:szCs w:val="28"/>
        </w:rPr>
        <w:t>, что документы</w:t>
      </w:r>
      <w:r w:rsidR="00277125" w:rsidRPr="005A0699">
        <w:rPr>
          <w:sz w:val="28"/>
          <w:szCs w:val="28"/>
        </w:rPr>
        <w:t xml:space="preserve"> </w:t>
      </w:r>
      <w:r w:rsidRPr="005A0699">
        <w:rPr>
          <w:sz w:val="28"/>
          <w:szCs w:val="28"/>
        </w:rPr>
        <w:t>на</w:t>
      </w:r>
      <w:r w:rsidR="00374E6C" w:rsidRPr="005A0699">
        <w:rPr>
          <w:sz w:val="28"/>
          <w:szCs w:val="28"/>
        </w:rPr>
        <w:t xml:space="preserve"> государственн</w:t>
      </w:r>
      <w:r w:rsidRPr="005A0699">
        <w:rPr>
          <w:sz w:val="28"/>
          <w:szCs w:val="28"/>
        </w:rPr>
        <w:t>ый</w:t>
      </w:r>
      <w:r w:rsidR="00374E6C" w:rsidRPr="005A0699">
        <w:rPr>
          <w:sz w:val="28"/>
          <w:szCs w:val="28"/>
        </w:rPr>
        <w:t xml:space="preserve"> кадастров</w:t>
      </w:r>
      <w:r w:rsidRPr="005A0699">
        <w:rPr>
          <w:sz w:val="28"/>
          <w:szCs w:val="28"/>
        </w:rPr>
        <w:t>ый учет</w:t>
      </w:r>
      <w:r w:rsidR="00374E6C" w:rsidRPr="005A0699">
        <w:rPr>
          <w:sz w:val="28"/>
          <w:szCs w:val="28"/>
        </w:rPr>
        <w:t xml:space="preserve"> и (или)</w:t>
      </w:r>
      <w:r w:rsidR="00277125" w:rsidRPr="005A0699">
        <w:rPr>
          <w:sz w:val="28"/>
          <w:szCs w:val="28"/>
        </w:rPr>
        <w:t xml:space="preserve"> государственн</w:t>
      </w:r>
      <w:r w:rsidRPr="005A0699">
        <w:rPr>
          <w:sz w:val="28"/>
          <w:szCs w:val="28"/>
        </w:rPr>
        <w:t>ую регистрацию</w:t>
      </w:r>
      <w:r w:rsidR="00277125" w:rsidRPr="005A0699">
        <w:rPr>
          <w:sz w:val="28"/>
          <w:szCs w:val="28"/>
        </w:rPr>
        <w:t xml:space="preserve"> прав </w:t>
      </w:r>
      <w:r w:rsidRPr="005A0699">
        <w:rPr>
          <w:sz w:val="28"/>
          <w:szCs w:val="28"/>
        </w:rPr>
        <w:t>могут быть представлены</w:t>
      </w:r>
      <w:r w:rsidR="00277125" w:rsidRPr="005A0699">
        <w:rPr>
          <w:sz w:val="28"/>
          <w:szCs w:val="28"/>
        </w:rPr>
        <w:t xml:space="preserve"> любым способом: в виде бумажных документов при личном обращении и почтовым отправлением, а также в форме электронных документов </w:t>
      </w:r>
      <w:r w:rsidR="003F2FBB" w:rsidRPr="005A0699">
        <w:rPr>
          <w:sz w:val="28"/>
          <w:szCs w:val="28"/>
        </w:rPr>
        <w:t>через</w:t>
      </w:r>
      <w:r w:rsidR="000B45D8" w:rsidRPr="005A0699">
        <w:rPr>
          <w:sz w:val="28"/>
          <w:szCs w:val="28"/>
        </w:rPr>
        <w:t xml:space="preserve"> </w:t>
      </w:r>
      <w:r w:rsidR="002552DF" w:rsidRPr="005A0699">
        <w:rPr>
          <w:sz w:val="28"/>
          <w:szCs w:val="28"/>
        </w:rPr>
        <w:t>интернет</w:t>
      </w:r>
      <w:r w:rsidR="003F2FBB" w:rsidRPr="005A0699">
        <w:rPr>
          <w:sz w:val="28"/>
          <w:szCs w:val="28"/>
        </w:rPr>
        <w:t>.</w:t>
      </w:r>
    </w:p>
    <w:p w:rsidR="00DA4D5E" w:rsidRPr="005A0699" w:rsidRDefault="00303788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В</w:t>
      </w:r>
      <w:r w:rsidR="00277125" w:rsidRPr="005A0699">
        <w:rPr>
          <w:sz w:val="28"/>
          <w:szCs w:val="28"/>
        </w:rPr>
        <w:t xml:space="preserve"> 2015 году </w:t>
      </w:r>
      <w:r w:rsidRPr="005A0699">
        <w:rPr>
          <w:sz w:val="28"/>
          <w:szCs w:val="28"/>
        </w:rPr>
        <w:t xml:space="preserve">Росреестром </w:t>
      </w:r>
      <w:r w:rsidR="00277125" w:rsidRPr="005A0699">
        <w:rPr>
          <w:sz w:val="28"/>
          <w:szCs w:val="28"/>
        </w:rPr>
        <w:t xml:space="preserve">успешно внедрен прием документов, необходимых для государственной регистрации прав на недвижимое имущество и сделок с ним, через </w:t>
      </w:r>
      <w:r w:rsidR="000B45D8" w:rsidRPr="005A0699">
        <w:rPr>
          <w:sz w:val="28"/>
          <w:szCs w:val="28"/>
        </w:rPr>
        <w:t xml:space="preserve">официальный </w:t>
      </w:r>
      <w:r w:rsidR="00DA4D5E" w:rsidRPr="005A0699">
        <w:rPr>
          <w:sz w:val="28"/>
          <w:szCs w:val="28"/>
        </w:rPr>
        <w:t>и</w:t>
      </w:r>
      <w:r w:rsidR="00277125" w:rsidRPr="005A0699">
        <w:rPr>
          <w:sz w:val="28"/>
          <w:szCs w:val="28"/>
        </w:rPr>
        <w:t>нтернет-</w:t>
      </w:r>
      <w:r w:rsidR="000B45D8" w:rsidRPr="005A0699">
        <w:rPr>
          <w:sz w:val="28"/>
          <w:szCs w:val="28"/>
        </w:rPr>
        <w:t>сайт</w:t>
      </w:r>
      <w:r w:rsidR="002552DF" w:rsidRPr="005A0699">
        <w:rPr>
          <w:sz w:val="28"/>
          <w:szCs w:val="28"/>
        </w:rPr>
        <w:t xml:space="preserve"> ведомства (https://rosreestr.ru/site/)</w:t>
      </w:r>
      <w:r w:rsidR="00277125" w:rsidRPr="005A0699">
        <w:rPr>
          <w:sz w:val="28"/>
          <w:szCs w:val="28"/>
        </w:rPr>
        <w:t>.</w:t>
      </w:r>
      <w:r w:rsidRPr="005A0699">
        <w:rPr>
          <w:sz w:val="28"/>
          <w:szCs w:val="28"/>
        </w:rPr>
        <w:t xml:space="preserve"> </w:t>
      </w:r>
      <w:r w:rsidR="00DA4D5E" w:rsidRPr="005A0699">
        <w:rPr>
          <w:sz w:val="28"/>
          <w:szCs w:val="28"/>
        </w:rPr>
        <w:t>По статистике, с каждым годом все больше жителей Иркутской области предпочитают обращаться за государственной регистрацией</w:t>
      </w:r>
      <w:r w:rsidR="00830B87" w:rsidRPr="005A0699">
        <w:rPr>
          <w:sz w:val="28"/>
          <w:szCs w:val="28"/>
        </w:rPr>
        <w:t xml:space="preserve"> прав </w:t>
      </w:r>
      <w:r w:rsidR="002552DF" w:rsidRPr="005A0699">
        <w:rPr>
          <w:sz w:val="28"/>
          <w:szCs w:val="28"/>
        </w:rPr>
        <w:t xml:space="preserve">именно </w:t>
      </w:r>
      <w:r w:rsidR="00DA4D5E" w:rsidRPr="005A0699">
        <w:rPr>
          <w:sz w:val="28"/>
          <w:szCs w:val="28"/>
        </w:rPr>
        <w:t>в электронном виде</w:t>
      </w:r>
      <w:r w:rsidR="00830B87" w:rsidRPr="005A0699">
        <w:rPr>
          <w:sz w:val="28"/>
          <w:szCs w:val="28"/>
        </w:rPr>
        <w:t>.</w:t>
      </w:r>
      <w:r w:rsidR="00DA4D5E" w:rsidRPr="005A0699">
        <w:rPr>
          <w:sz w:val="28"/>
          <w:szCs w:val="28"/>
        </w:rPr>
        <w:t xml:space="preserve"> Так, в первом полугодии 2017 года Управлением Росреестра по Иркутской области рассмотрено</w:t>
      </w:r>
      <w:r w:rsidR="004B2108" w:rsidRPr="005A0699">
        <w:rPr>
          <w:sz w:val="28"/>
          <w:szCs w:val="28"/>
        </w:rPr>
        <w:t xml:space="preserve"> уже</w:t>
      </w:r>
      <w:r w:rsidR="00DA4D5E" w:rsidRPr="005A0699">
        <w:rPr>
          <w:sz w:val="28"/>
          <w:szCs w:val="28"/>
        </w:rPr>
        <w:t xml:space="preserve"> более 3 тысяч электронных пакетов документов, в то время как за весь прошлый год </w:t>
      </w:r>
      <w:r w:rsidR="004B2108" w:rsidRPr="005A0699">
        <w:rPr>
          <w:sz w:val="28"/>
          <w:szCs w:val="28"/>
        </w:rPr>
        <w:t xml:space="preserve">их количество не превысило </w:t>
      </w:r>
      <w:r w:rsidR="00DA4D5E" w:rsidRPr="005A0699">
        <w:rPr>
          <w:sz w:val="28"/>
          <w:szCs w:val="28"/>
        </w:rPr>
        <w:t>2</w:t>
      </w:r>
      <w:r w:rsidR="004B2108" w:rsidRPr="005A0699">
        <w:rPr>
          <w:sz w:val="28"/>
          <w:szCs w:val="28"/>
        </w:rPr>
        <w:t>,5 тысяч</w:t>
      </w:r>
      <w:r w:rsidR="00DA4D5E" w:rsidRPr="005A0699">
        <w:rPr>
          <w:sz w:val="28"/>
          <w:szCs w:val="28"/>
        </w:rPr>
        <w:t>.</w:t>
      </w:r>
    </w:p>
    <w:p w:rsidR="001C5E59" w:rsidRPr="005A0699" w:rsidRDefault="004B2108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Растущая популярность электронных услуг вполне </w:t>
      </w:r>
      <w:r w:rsidR="002552DF" w:rsidRPr="005A0699">
        <w:rPr>
          <w:sz w:val="28"/>
          <w:szCs w:val="28"/>
        </w:rPr>
        <w:t>объяснима, ведь п</w:t>
      </w:r>
      <w:r w:rsidR="00277125" w:rsidRPr="005A0699">
        <w:rPr>
          <w:sz w:val="28"/>
          <w:szCs w:val="28"/>
        </w:rPr>
        <w:t>редставление документов в электронном виде имеет ряд преимуществ</w:t>
      </w:r>
      <w:r w:rsidRPr="005A0699">
        <w:rPr>
          <w:sz w:val="28"/>
          <w:szCs w:val="28"/>
        </w:rPr>
        <w:t>. Подача</w:t>
      </w:r>
      <w:r w:rsidR="00277125" w:rsidRPr="005A0699">
        <w:rPr>
          <w:sz w:val="28"/>
          <w:szCs w:val="28"/>
        </w:rPr>
        <w:t xml:space="preserve"> </w:t>
      </w:r>
      <w:r w:rsidRPr="005A0699">
        <w:rPr>
          <w:sz w:val="28"/>
          <w:szCs w:val="28"/>
        </w:rPr>
        <w:t xml:space="preserve">документов </w:t>
      </w:r>
      <w:r w:rsidR="00277125" w:rsidRPr="005A0699">
        <w:rPr>
          <w:sz w:val="28"/>
          <w:szCs w:val="28"/>
        </w:rPr>
        <w:t xml:space="preserve">на </w:t>
      </w:r>
      <w:r w:rsidR="00533222" w:rsidRPr="005A0699">
        <w:rPr>
          <w:sz w:val="28"/>
          <w:szCs w:val="28"/>
        </w:rPr>
        <w:t xml:space="preserve">государственный кадастровый учет и (или) </w:t>
      </w:r>
      <w:r w:rsidR="00277125" w:rsidRPr="005A0699">
        <w:rPr>
          <w:sz w:val="28"/>
          <w:szCs w:val="28"/>
        </w:rPr>
        <w:t xml:space="preserve">государственную регистрацию прав через </w:t>
      </w:r>
      <w:r w:rsidR="00572A6F" w:rsidRPr="005A0699">
        <w:rPr>
          <w:sz w:val="28"/>
          <w:szCs w:val="28"/>
        </w:rPr>
        <w:t xml:space="preserve">официальный </w:t>
      </w:r>
      <w:r w:rsidRPr="005A0699">
        <w:rPr>
          <w:sz w:val="28"/>
          <w:szCs w:val="28"/>
        </w:rPr>
        <w:t>и</w:t>
      </w:r>
      <w:r w:rsidR="00277125" w:rsidRPr="005A0699">
        <w:rPr>
          <w:sz w:val="28"/>
          <w:szCs w:val="28"/>
        </w:rPr>
        <w:t>нтернет-</w:t>
      </w:r>
      <w:r w:rsidR="00572A6F" w:rsidRPr="005A0699">
        <w:rPr>
          <w:sz w:val="28"/>
          <w:szCs w:val="28"/>
        </w:rPr>
        <w:t>сайт</w:t>
      </w:r>
      <w:r w:rsidR="00277125" w:rsidRPr="005A0699">
        <w:rPr>
          <w:sz w:val="28"/>
          <w:szCs w:val="28"/>
        </w:rPr>
        <w:t xml:space="preserve"> Росреестра позволяет заявителям </w:t>
      </w:r>
      <w:r w:rsidR="00295188" w:rsidRPr="005A0699">
        <w:rPr>
          <w:sz w:val="28"/>
          <w:szCs w:val="28"/>
        </w:rPr>
        <w:t>экономить</w:t>
      </w:r>
      <w:r w:rsidR="00277125" w:rsidRPr="005A0699">
        <w:rPr>
          <w:sz w:val="28"/>
          <w:szCs w:val="28"/>
        </w:rPr>
        <w:t xml:space="preserve"> </w:t>
      </w:r>
      <w:r w:rsidR="00295188" w:rsidRPr="005A0699">
        <w:rPr>
          <w:sz w:val="28"/>
          <w:szCs w:val="28"/>
        </w:rPr>
        <w:t xml:space="preserve">свое </w:t>
      </w:r>
      <w:r w:rsidR="00277125" w:rsidRPr="005A0699">
        <w:rPr>
          <w:sz w:val="28"/>
          <w:szCs w:val="28"/>
        </w:rPr>
        <w:t>врем</w:t>
      </w:r>
      <w:r w:rsidR="00295188" w:rsidRPr="005A0699">
        <w:rPr>
          <w:sz w:val="28"/>
          <w:szCs w:val="28"/>
        </w:rPr>
        <w:t>я</w:t>
      </w:r>
      <w:r w:rsidR="00277125" w:rsidRPr="005A0699">
        <w:rPr>
          <w:sz w:val="28"/>
          <w:szCs w:val="28"/>
        </w:rPr>
        <w:t>, поскольку исключает необходимость посещения офисов, осуществляющих прием докум</w:t>
      </w:r>
      <w:r w:rsidR="00363E04" w:rsidRPr="005A0699">
        <w:rPr>
          <w:sz w:val="28"/>
          <w:szCs w:val="28"/>
        </w:rPr>
        <w:t>ентов</w:t>
      </w:r>
      <w:r w:rsidRPr="005A0699">
        <w:rPr>
          <w:sz w:val="28"/>
          <w:szCs w:val="28"/>
        </w:rPr>
        <w:t xml:space="preserve">. Кроме того, </w:t>
      </w:r>
      <w:r w:rsidR="002552DF" w:rsidRPr="005A0699">
        <w:rPr>
          <w:sz w:val="28"/>
          <w:szCs w:val="28"/>
        </w:rPr>
        <w:t xml:space="preserve">в два раза сокращаются сроки проведения государственной регистрации прав. Управление Росреестра по Иркутской области, при отсутствии препятствий для государственной регистрации, </w:t>
      </w:r>
      <w:r w:rsidRPr="005A0699">
        <w:rPr>
          <w:sz w:val="28"/>
          <w:szCs w:val="28"/>
        </w:rPr>
        <w:t>на основании электронных документов</w:t>
      </w:r>
      <w:r w:rsidR="002552DF" w:rsidRPr="005A0699">
        <w:rPr>
          <w:sz w:val="28"/>
          <w:szCs w:val="28"/>
        </w:rPr>
        <w:t xml:space="preserve"> проводит процедуру </w:t>
      </w:r>
      <w:r w:rsidRPr="005A0699">
        <w:rPr>
          <w:sz w:val="28"/>
          <w:szCs w:val="28"/>
        </w:rPr>
        <w:t xml:space="preserve">всего </w:t>
      </w:r>
      <w:r w:rsidR="002552DF" w:rsidRPr="005A0699">
        <w:rPr>
          <w:sz w:val="28"/>
          <w:szCs w:val="28"/>
        </w:rPr>
        <w:t xml:space="preserve">за </w:t>
      </w:r>
      <w:r w:rsidRPr="005A0699">
        <w:rPr>
          <w:sz w:val="28"/>
          <w:szCs w:val="28"/>
        </w:rPr>
        <w:t>3 рабочих дня вместо 7 дней</w:t>
      </w:r>
      <w:r w:rsidR="002552DF" w:rsidRPr="005A0699">
        <w:rPr>
          <w:sz w:val="28"/>
          <w:szCs w:val="28"/>
        </w:rPr>
        <w:t>,</w:t>
      </w:r>
      <w:r w:rsidRPr="005A0699">
        <w:rPr>
          <w:sz w:val="28"/>
          <w:szCs w:val="28"/>
        </w:rPr>
        <w:t xml:space="preserve"> установленных законом.</w:t>
      </w:r>
    </w:p>
    <w:p w:rsidR="00277125" w:rsidRPr="005A0699" w:rsidRDefault="002552DF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Пользователи электронных услуг экономят не только время, но и деньги. </w:t>
      </w:r>
      <w:r w:rsidR="00295188" w:rsidRPr="005A0699">
        <w:rPr>
          <w:sz w:val="28"/>
          <w:szCs w:val="28"/>
        </w:rPr>
        <w:t>Налоговым кодексом Российской Федерации предусмотрена льгота для физических лиц, которые представляют документы в электронном виде и уплачивают государственную пошлину через Интернет</w:t>
      </w:r>
      <w:r w:rsidRPr="005A0699">
        <w:rPr>
          <w:sz w:val="28"/>
          <w:szCs w:val="28"/>
        </w:rPr>
        <w:t xml:space="preserve">. В этом случае </w:t>
      </w:r>
      <w:r w:rsidR="00295188" w:rsidRPr="005A0699">
        <w:rPr>
          <w:sz w:val="28"/>
          <w:szCs w:val="28"/>
        </w:rPr>
        <w:t>р</w:t>
      </w:r>
      <w:r w:rsidR="0034350B" w:rsidRPr="005A0699">
        <w:rPr>
          <w:sz w:val="28"/>
          <w:szCs w:val="28"/>
        </w:rPr>
        <w:t xml:space="preserve">азмер государственной пошлины </w:t>
      </w:r>
      <w:r w:rsidR="00295188" w:rsidRPr="005A0699">
        <w:rPr>
          <w:sz w:val="28"/>
          <w:szCs w:val="28"/>
        </w:rPr>
        <w:t>умножается на</w:t>
      </w:r>
      <w:r w:rsidR="0034350B" w:rsidRPr="005A0699">
        <w:rPr>
          <w:sz w:val="28"/>
          <w:szCs w:val="28"/>
        </w:rPr>
        <w:t xml:space="preserve"> 0,</w:t>
      </w:r>
      <w:r w:rsidR="00295188" w:rsidRPr="005A0699">
        <w:rPr>
          <w:sz w:val="28"/>
          <w:szCs w:val="28"/>
        </w:rPr>
        <w:t>7</w:t>
      </w:r>
      <w:r w:rsidR="0034350B" w:rsidRPr="005A0699">
        <w:rPr>
          <w:sz w:val="28"/>
          <w:szCs w:val="28"/>
        </w:rPr>
        <w:t>.</w:t>
      </w:r>
      <w:r w:rsidR="001C5E59" w:rsidRPr="005A0699">
        <w:rPr>
          <w:sz w:val="28"/>
          <w:szCs w:val="28"/>
        </w:rPr>
        <w:t xml:space="preserve"> </w:t>
      </w:r>
    </w:p>
    <w:p w:rsidR="00DC7349" w:rsidRPr="005A0699" w:rsidRDefault="00877C73" w:rsidP="00DC7349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Для того, чтобы представить документы на государственный кадастровый учет и (или) государственную регистрацию прав на недвижимость в электронном виде необходимо заполнить форму заявления на сайте Роср</w:t>
      </w:r>
      <w:r w:rsidR="002552DF" w:rsidRPr="005A0699">
        <w:rPr>
          <w:sz w:val="28"/>
          <w:szCs w:val="28"/>
        </w:rPr>
        <w:t xml:space="preserve">еестра и </w:t>
      </w:r>
      <w:r w:rsidRPr="005A0699">
        <w:rPr>
          <w:sz w:val="28"/>
          <w:szCs w:val="28"/>
        </w:rPr>
        <w:t xml:space="preserve">прикрепить </w:t>
      </w:r>
      <w:r w:rsidR="002552DF" w:rsidRPr="005A0699">
        <w:rPr>
          <w:sz w:val="28"/>
          <w:szCs w:val="28"/>
        </w:rPr>
        <w:t xml:space="preserve">все </w:t>
      </w:r>
      <w:r w:rsidRPr="005A0699">
        <w:rPr>
          <w:sz w:val="28"/>
          <w:szCs w:val="28"/>
        </w:rPr>
        <w:t>необходимые документы.</w:t>
      </w:r>
    </w:p>
    <w:p w:rsidR="00877C73" w:rsidRPr="005A0699" w:rsidRDefault="00DC7349" w:rsidP="00DC7349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Обратите внимание, что при подаче документов в электронном виде требуется усиленная квалифицированная электронная подпись, которая заменяет собственноручную подпись на документах и позволяет идентифицировать лиц, их подписавших. Усиленные квалифицированные электронные подписи изготавливаются специальными удостоверяющими центрами. </w:t>
      </w:r>
      <w:r w:rsidR="00877C73" w:rsidRPr="005A0699">
        <w:rPr>
          <w:sz w:val="28"/>
          <w:szCs w:val="28"/>
        </w:rPr>
        <w:t xml:space="preserve">Заявление подписывается усиленной квалифицированной </w:t>
      </w:r>
      <w:r w:rsidR="000C06F4" w:rsidRPr="005A0699">
        <w:rPr>
          <w:sz w:val="28"/>
          <w:szCs w:val="28"/>
        </w:rPr>
        <w:t xml:space="preserve">электронной </w:t>
      </w:r>
      <w:r w:rsidR="00877C73" w:rsidRPr="005A0699">
        <w:rPr>
          <w:sz w:val="28"/>
          <w:szCs w:val="28"/>
        </w:rPr>
        <w:t xml:space="preserve">подписью заявителей, а иные необходимые документы – усиленной квалифицированной </w:t>
      </w:r>
      <w:r w:rsidR="000C06F4" w:rsidRPr="005A0699">
        <w:rPr>
          <w:sz w:val="28"/>
          <w:szCs w:val="28"/>
        </w:rPr>
        <w:t xml:space="preserve">электронной </w:t>
      </w:r>
      <w:r w:rsidR="00877C73" w:rsidRPr="005A0699">
        <w:rPr>
          <w:sz w:val="28"/>
          <w:szCs w:val="28"/>
        </w:rPr>
        <w:t>подписью лиц, уполномоченных на и</w:t>
      </w:r>
      <w:r w:rsidR="004E574C" w:rsidRPr="005A0699">
        <w:rPr>
          <w:sz w:val="28"/>
          <w:szCs w:val="28"/>
        </w:rPr>
        <w:t>х подписание. Например, договор – усиленными квалифицированными электронными подписями сторон договора, копи</w:t>
      </w:r>
      <w:r w:rsidR="000C06F4" w:rsidRPr="005A0699">
        <w:rPr>
          <w:sz w:val="28"/>
          <w:szCs w:val="28"/>
        </w:rPr>
        <w:t xml:space="preserve">и </w:t>
      </w:r>
      <w:r w:rsidR="004E574C" w:rsidRPr="005A0699">
        <w:rPr>
          <w:sz w:val="28"/>
          <w:szCs w:val="28"/>
        </w:rPr>
        <w:t xml:space="preserve">актов органов государственной власти, </w:t>
      </w:r>
      <w:r w:rsidR="000C06F4" w:rsidRPr="005A0699">
        <w:rPr>
          <w:sz w:val="28"/>
          <w:szCs w:val="28"/>
        </w:rPr>
        <w:t xml:space="preserve">органов </w:t>
      </w:r>
      <w:r w:rsidR="004E574C" w:rsidRPr="005A0699">
        <w:rPr>
          <w:sz w:val="28"/>
          <w:szCs w:val="28"/>
        </w:rPr>
        <w:t>местного самоуправления – уполномоченных должностных лиц.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lastRenderedPageBreak/>
        <w:t>После представления документов с Портала государственных услуг Росреестра на адрес электронной почты заявителя поступает сообщение с реквизитами для уплаты государственной пошлины за государственную регистрацию прав, в котором также содержится информация о размере государственной пошлины (если за совершение соответствующих действий взимается государственная пошлина).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После поступления денежных средств в счет уплаты государственной пошлины (при необходимости ее уплаты) документы поступают в Управление, и государственный регистрат</w:t>
      </w:r>
      <w:r w:rsidR="005A0699" w:rsidRPr="005A0699">
        <w:rPr>
          <w:sz w:val="28"/>
          <w:szCs w:val="28"/>
        </w:rPr>
        <w:t>ор при</w:t>
      </w:r>
      <w:r w:rsidRPr="005A0699">
        <w:rPr>
          <w:sz w:val="28"/>
          <w:szCs w:val="28"/>
        </w:rPr>
        <w:t>ступает к проведению правовой экспертизы документов, по результатам которой им принимается решение.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По результатам государственного кадастрового учета и (или) государственной регистрации прав заявитель получает ссылку, по которой можно перейти на Портал Росреестра и скачать готовые документы в электронном виде.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Выписка из ЕГРН по результатам государственного кадастрового учета и (или) государственной регистрации прав будет сформирована в электронном виде, заверен</w:t>
      </w:r>
      <w:r w:rsidR="00474844" w:rsidRPr="005A0699">
        <w:rPr>
          <w:sz w:val="28"/>
          <w:szCs w:val="28"/>
        </w:rPr>
        <w:t>а</w:t>
      </w:r>
      <w:r w:rsidRPr="005A0699">
        <w:rPr>
          <w:sz w:val="28"/>
          <w:szCs w:val="28"/>
        </w:rPr>
        <w:t xml:space="preserve"> усиленной квалифицированной </w:t>
      </w:r>
      <w:r w:rsidR="00474844" w:rsidRPr="005A0699">
        <w:rPr>
          <w:sz w:val="28"/>
          <w:szCs w:val="28"/>
        </w:rPr>
        <w:t xml:space="preserve">электронной </w:t>
      </w:r>
      <w:r w:rsidRPr="005A0699">
        <w:rPr>
          <w:sz w:val="28"/>
          <w:szCs w:val="28"/>
        </w:rPr>
        <w:t xml:space="preserve">подписью </w:t>
      </w:r>
      <w:r w:rsidR="00CD1D06" w:rsidRPr="005A0699">
        <w:rPr>
          <w:sz w:val="28"/>
          <w:szCs w:val="28"/>
        </w:rPr>
        <w:t>органа регистрации прав</w:t>
      </w:r>
      <w:r w:rsidRPr="005A0699">
        <w:rPr>
          <w:sz w:val="28"/>
          <w:szCs w:val="28"/>
        </w:rPr>
        <w:t>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На договорах и соглашениях проставляется регистрационная надпись</w:t>
      </w:r>
      <w:r w:rsidR="00474844" w:rsidRPr="005A0699">
        <w:rPr>
          <w:sz w:val="28"/>
          <w:szCs w:val="28"/>
        </w:rPr>
        <w:t>, которая</w:t>
      </w:r>
      <w:r w:rsidRPr="005A0699">
        <w:rPr>
          <w:sz w:val="28"/>
          <w:szCs w:val="28"/>
        </w:rPr>
        <w:t xml:space="preserve"> завер</w:t>
      </w:r>
      <w:r w:rsidR="00474844" w:rsidRPr="005A0699">
        <w:rPr>
          <w:sz w:val="28"/>
          <w:szCs w:val="28"/>
        </w:rPr>
        <w:t>яется</w:t>
      </w:r>
      <w:r w:rsidRPr="005A0699">
        <w:rPr>
          <w:sz w:val="28"/>
          <w:szCs w:val="28"/>
        </w:rPr>
        <w:t xml:space="preserve"> </w:t>
      </w:r>
      <w:r w:rsidR="009245A0" w:rsidRPr="005A0699">
        <w:rPr>
          <w:sz w:val="28"/>
          <w:szCs w:val="28"/>
        </w:rPr>
        <w:t xml:space="preserve">усиленной квалифицированной </w:t>
      </w:r>
      <w:r w:rsidR="00474844" w:rsidRPr="005A0699">
        <w:rPr>
          <w:sz w:val="28"/>
          <w:szCs w:val="28"/>
        </w:rPr>
        <w:t xml:space="preserve">электронной </w:t>
      </w:r>
      <w:r w:rsidR="009245A0" w:rsidRPr="005A0699">
        <w:rPr>
          <w:sz w:val="28"/>
          <w:szCs w:val="28"/>
        </w:rPr>
        <w:t>подписью</w:t>
      </w:r>
      <w:r w:rsidRPr="005A0699">
        <w:rPr>
          <w:sz w:val="28"/>
          <w:szCs w:val="28"/>
        </w:rPr>
        <w:t xml:space="preserve"> государственного регистратора.</w:t>
      </w:r>
    </w:p>
    <w:p w:rsidR="003E24B8" w:rsidRDefault="00F35C91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Подводя итог вышеизложенному</w:t>
      </w:r>
      <w:r w:rsidR="00DC7349" w:rsidRPr="005A0699">
        <w:rPr>
          <w:sz w:val="28"/>
          <w:szCs w:val="28"/>
        </w:rPr>
        <w:t>,</w:t>
      </w:r>
      <w:r w:rsidRPr="005A0699">
        <w:rPr>
          <w:sz w:val="28"/>
          <w:szCs w:val="28"/>
        </w:rPr>
        <w:t xml:space="preserve"> можно сделать вывод о том, что в целом внедрение предоставления </w:t>
      </w:r>
      <w:r w:rsidR="00CA5D6E" w:rsidRPr="005A0699">
        <w:rPr>
          <w:sz w:val="28"/>
          <w:szCs w:val="28"/>
        </w:rPr>
        <w:t xml:space="preserve">электронных </w:t>
      </w:r>
      <w:r w:rsidRPr="005A0699">
        <w:rPr>
          <w:sz w:val="28"/>
          <w:szCs w:val="28"/>
        </w:rPr>
        <w:t>государственных услуг Росреестра в сфере учетно-регистрационных процедур осуществляется успешно</w:t>
      </w:r>
      <w:r w:rsidR="00CA5D6E" w:rsidRPr="005A0699">
        <w:rPr>
          <w:sz w:val="28"/>
          <w:szCs w:val="28"/>
        </w:rPr>
        <w:t>.</w:t>
      </w:r>
      <w:r w:rsidRPr="005A0699">
        <w:rPr>
          <w:sz w:val="28"/>
          <w:szCs w:val="28"/>
        </w:rPr>
        <w:t xml:space="preserve"> Учитывая комфорт и доступность </w:t>
      </w:r>
      <w:r w:rsidR="00CA5D6E" w:rsidRPr="005A0699">
        <w:rPr>
          <w:sz w:val="28"/>
          <w:szCs w:val="28"/>
        </w:rPr>
        <w:t>представления документов в электронном виде</w:t>
      </w:r>
      <w:r w:rsidRPr="005A0699">
        <w:rPr>
          <w:sz w:val="28"/>
          <w:szCs w:val="28"/>
        </w:rPr>
        <w:t>,</w:t>
      </w:r>
      <w:r w:rsidR="00D67F1F" w:rsidRPr="005A0699">
        <w:rPr>
          <w:sz w:val="28"/>
          <w:szCs w:val="28"/>
        </w:rPr>
        <w:t xml:space="preserve"> установленные сокращенные сроки государственной регистрации, </w:t>
      </w:r>
      <w:r w:rsidRPr="005A0699">
        <w:rPr>
          <w:sz w:val="28"/>
          <w:szCs w:val="28"/>
        </w:rPr>
        <w:t>льготные размеры государственной пошлины за государственную регистрацию прав физических лиц, электронные услуги</w:t>
      </w:r>
      <w:r w:rsidR="00CA5D6E" w:rsidRPr="005A0699">
        <w:rPr>
          <w:sz w:val="28"/>
          <w:szCs w:val="28"/>
        </w:rPr>
        <w:t>,</w:t>
      </w:r>
      <w:r w:rsidRPr="005A0699">
        <w:rPr>
          <w:sz w:val="28"/>
          <w:szCs w:val="28"/>
        </w:rPr>
        <w:t xml:space="preserve"> </w:t>
      </w:r>
      <w:r w:rsidR="00CA5D6E" w:rsidRPr="005A0699">
        <w:rPr>
          <w:sz w:val="28"/>
          <w:szCs w:val="28"/>
        </w:rPr>
        <w:t xml:space="preserve">оказываемые Росреестром, </w:t>
      </w:r>
      <w:r w:rsidRPr="005A0699">
        <w:rPr>
          <w:sz w:val="28"/>
          <w:szCs w:val="28"/>
        </w:rPr>
        <w:t>будут востребованы и в будущем</w:t>
      </w:r>
      <w:r w:rsidR="00CA5D6E" w:rsidRPr="005A0699">
        <w:rPr>
          <w:sz w:val="28"/>
          <w:szCs w:val="28"/>
        </w:rPr>
        <w:t>.</w:t>
      </w:r>
    </w:p>
    <w:p w:rsidR="00C32DF0" w:rsidRDefault="00C32DF0" w:rsidP="002552DF">
      <w:pPr>
        <w:pStyle w:val="ConsPlusNormal"/>
        <w:ind w:firstLine="709"/>
        <w:jc w:val="both"/>
        <w:rPr>
          <w:sz w:val="28"/>
          <w:szCs w:val="28"/>
        </w:rPr>
      </w:pPr>
    </w:p>
    <w:p w:rsidR="00C32DF0" w:rsidRPr="00C32DF0" w:rsidRDefault="00C32DF0" w:rsidP="002552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Управления Росреестра по Иркутской области</w:t>
      </w:r>
    </w:p>
    <w:sectPr w:rsidR="00C32DF0" w:rsidRPr="00C32DF0" w:rsidSect="009245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125"/>
    <w:rsid w:val="000B45D8"/>
    <w:rsid w:val="000C06F4"/>
    <w:rsid w:val="000D09D3"/>
    <w:rsid w:val="000F1735"/>
    <w:rsid w:val="00163B7A"/>
    <w:rsid w:val="001762A6"/>
    <w:rsid w:val="001C5363"/>
    <w:rsid w:val="001C5E59"/>
    <w:rsid w:val="001D13B5"/>
    <w:rsid w:val="001D3E08"/>
    <w:rsid w:val="002552DF"/>
    <w:rsid w:val="00277125"/>
    <w:rsid w:val="00295188"/>
    <w:rsid w:val="00303788"/>
    <w:rsid w:val="00327120"/>
    <w:rsid w:val="0034350B"/>
    <w:rsid w:val="00363E04"/>
    <w:rsid w:val="00374E6C"/>
    <w:rsid w:val="00380F09"/>
    <w:rsid w:val="003E032A"/>
    <w:rsid w:val="003E24B8"/>
    <w:rsid w:val="003F2FBB"/>
    <w:rsid w:val="00420E34"/>
    <w:rsid w:val="00474844"/>
    <w:rsid w:val="004B2108"/>
    <w:rsid w:val="004D1421"/>
    <w:rsid w:val="004E574C"/>
    <w:rsid w:val="00511787"/>
    <w:rsid w:val="00522E56"/>
    <w:rsid w:val="00533222"/>
    <w:rsid w:val="005356A8"/>
    <w:rsid w:val="00572A6F"/>
    <w:rsid w:val="005A0699"/>
    <w:rsid w:val="00703AF4"/>
    <w:rsid w:val="00760695"/>
    <w:rsid w:val="00761363"/>
    <w:rsid w:val="00785C96"/>
    <w:rsid w:val="007A1A14"/>
    <w:rsid w:val="007A24A5"/>
    <w:rsid w:val="007E2514"/>
    <w:rsid w:val="00811B6F"/>
    <w:rsid w:val="00830B87"/>
    <w:rsid w:val="00831A61"/>
    <w:rsid w:val="008600C1"/>
    <w:rsid w:val="00877C73"/>
    <w:rsid w:val="008A1FCF"/>
    <w:rsid w:val="008B3701"/>
    <w:rsid w:val="008C7BD1"/>
    <w:rsid w:val="008D0371"/>
    <w:rsid w:val="009014E0"/>
    <w:rsid w:val="009245A0"/>
    <w:rsid w:val="009364DF"/>
    <w:rsid w:val="009A3C58"/>
    <w:rsid w:val="009C3D94"/>
    <w:rsid w:val="009E3F9F"/>
    <w:rsid w:val="00A04821"/>
    <w:rsid w:val="00A7508B"/>
    <w:rsid w:val="00A83945"/>
    <w:rsid w:val="00AA6116"/>
    <w:rsid w:val="00AA722E"/>
    <w:rsid w:val="00AC1A45"/>
    <w:rsid w:val="00AE42BA"/>
    <w:rsid w:val="00B44B11"/>
    <w:rsid w:val="00B64420"/>
    <w:rsid w:val="00BF3D63"/>
    <w:rsid w:val="00C17619"/>
    <w:rsid w:val="00C32DF0"/>
    <w:rsid w:val="00C719BB"/>
    <w:rsid w:val="00C93C0C"/>
    <w:rsid w:val="00CA5D6E"/>
    <w:rsid w:val="00CB04C8"/>
    <w:rsid w:val="00CD1673"/>
    <w:rsid w:val="00CD1D06"/>
    <w:rsid w:val="00CE2173"/>
    <w:rsid w:val="00D52161"/>
    <w:rsid w:val="00D67F1F"/>
    <w:rsid w:val="00D8273D"/>
    <w:rsid w:val="00D84D30"/>
    <w:rsid w:val="00D921AD"/>
    <w:rsid w:val="00DA4D5E"/>
    <w:rsid w:val="00DC7349"/>
    <w:rsid w:val="00E053E4"/>
    <w:rsid w:val="00E0579B"/>
    <w:rsid w:val="00E5072F"/>
    <w:rsid w:val="00E6714D"/>
    <w:rsid w:val="00E75ABF"/>
    <w:rsid w:val="00EB2479"/>
    <w:rsid w:val="00F3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A6116"/>
    <w:pPr>
      <w:spacing w:before="300" w:after="150" w:line="240" w:lineRule="auto"/>
      <w:outlineLvl w:val="2"/>
    </w:pPr>
    <w:rPr>
      <w:rFonts w:ascii="inherit" w:eastAsia="Times New Roman" w:hAnsi="inherit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116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AA6116"/>
    <w:rPr>
      <w:strike w:val="0"/>
      <w:dstrike w:val="0"/>
      <w:color w:val="3F3F3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A61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Валентиновна</dc:creator>
  <cp:lastModifiedBy>Zverdvd.org</cp:lastModifiedBy>
  <cp:revision>2</cp:revision>
  <cp:lastPrinted>2017-10-02T06:53:00Z</cp:lastPrinted>
  <dcterms:created xsi:type="dcterms:W3CDTF">2017-10-05T01:14:00Z</dcterms:created>
  <dcterms:modified xsi:type="dcterms:W3CDTF">2017-10-05T01:14:00Z</dcterms:modified>
</cp:coreProperties>
</file>